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4E2CDD04" w:rsidR="00FB2639" w:rsidRDefault="007F72C8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#353 Joint Stabilizing Anchor</w:t>
      </w:r>
    </w:p>
    <w:p w14:paraId="2A27BA7F" w14:textId="77777777" w:rsidR="007F72C8" w:rsidRDefault="007F72C8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1FB657DD" w14:textId="77777777" w:rsidR="007F72C8" w:rsidRDefault="007F72C8" w:rsidP="007F72C8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snapToGrid/>
          <w:color w:val="000000"/>
        </w:rPr>
      </w:pPr>
      <w:r>
        <w:rPr>
          <w:rFonts w:ascii="Arial" w:hAnsi="Arial" w:cs="Arial"/>
          <w:color w:val="000000"/>
        </w:rPr>
        <w:t>Section 05 12 00 Structural Steel Framing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2796F3E0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3129D7">
        <w:rPr>
          <w:rFonts w:ascii="Arial" w:eastAsiaTheme="minorHAnsi" w:hAnsi="Arial" w:cs="Arial"/>
          <w:snapToGrid/>
          <w:szCs w:val="24"/>
        </w:rPr>
        <w:t>B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0EBFB795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proofErr w:type="gramStart"/>
      <w:r w:rsidR="003129D7">
        <w:rPr>
          <w:rFonts w:ascii="Arial" w:eastAsiaTheme="minorHAnsi" w:hAnsi="Arial" w:cs="Arial"/>
          <w:bCs/>
          <w:snapToGrid/>
          <w:szCs w:val="24"/>
        </w:rPr>
        <w:t>C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  <w:proofErr w:type="gramEnd"/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39B677" w14:textId="50A91011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129D7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2075F5B6" w14:textId="77777777" w:rsidR="008E167C" w:rsidRDefault="008E167C" w:rsidP="000B3C26">
      <w:pPr>
        <w:rPr>
          <w:rFonts w:ascii="Arial" w:hAnsi="Arial" w:cs="Arial"/>
          <w:szCs w:val="24"/>
        </w:rPr>
      </w:pPr>
    </w:p>
    <w:p w14:paraId="68600B60" w14:textId="507370D0" w:rsidR="008E167C" w:rsidRDefault="003129D7" w:rsidP="008E167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8E167C">
        <w:rPr>
          <w:rFonts w:ascii="Arial" w:hAnsi="Arial" w:cs="Arial"/>
          <w:szCs w:val="24"/>
        </w:rPr>
        <w:t xml:space="preserve">. ASTM A653/A653M-11 Standard Specification for Steel Sheet, Zinc-Coated </w:t>
      </w:r>
      <w:r w:rsidR="008E167C">
        <w:rPr>
          <w:rFonts w:ascii="Arial" w:hAnsi="Arial" w:cs="Arial"/>
          <w:szCs w:val="24"/>
        </w:rPr>
        <w:lastRenderedPageBreak/>
        <w:t xml:space="preserve">(Mill Galvanized)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C29E841" w14:textId="25689079" w:rsidR="00D67DB5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7F72C8">
        <w:rPr>
          <w:rFonts w:ascii="Arial" w:hAnsi="Arial" w:cs="Arial"/>
          <w:b/>
          <w:bCs/>
          <w:szCs w:val="24"/>
        </w:rPr>
        <w:t>NO. 353 JOINT STABILIZING ANCHOR</w:t>
      </w:r>
    </w:p>
    <w:p w14:paraId="377B370B" w14:textId="45B4018D" w:rsidR="007F72C8" w:rsidRPr="007F72C8" w:rsidRDefault="007F72C8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 xml:space="preserve">22 gage x 1-1/2” wide x 10”long </w:t>
      </w:r>
    </w:p>
    <w:p w14:paraId="25FA652E" w14:textId="3D5F54F8" w:rsidR="00EA05C2" w:rsidRDefault="00D67DB5" w:rsidP="007F72C8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Materials: [Mill Galvanized] [</w:t>
      </w:r>
      <w:r w:rsidR="007F72C8">
        <w:rPr>
          <w:rFonts w:ascii="Arial" w:hAnsi="Arial" w:cs="Arial"/>
          <w:szCs w:val="24"/>
        </w:rPr>
        <w:t>Mill Galvanized and Plastic</w:t>
      </w:r>
      <w:r>
        <w:rPr>
          <w:rFonts w:ascii="Arial" w:hAnsi="Arial" w:cs="Arial"/>
          <w:szCs w:val="24"/>
        </w:rPr>
        <w:t>] [Stainless Steel] [</w:t>
      </w:r>
      <w:r w:rsidR="007F72C8">
        <w:rPr>
          <w:rFonts w:ascii="Arial" w:hAnsi="Arial" w:cs="Arial"/>
          <w:szCs w:val="24"/>
        </w:rPr>
        <w:t>Stainless Steel and Plastic</w:t>
      </w:r>
      <w:r>
        <w:rPr>
          <w:rFonts w:ascii="Arial" w:hAnsi="Arial" w:cs="Arial"/>
          <w:szCs w:val="24"/>
        </w:rPr>
        <w:t xml:space="preserve">] </w:t>
      </w:r>
    </w:p>
    <w:p w14:paraId="0D4B8636" w14:textId="77777777" w:rsidR="007F72C8" w:rsidRDefault="007F72C8" w:rsidP="007F72C8">
      <w:pPr>
        <w:ind w:left="720"/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  <w:bookmarkStart w:id="0" w:name="_GoBack"/>
      <w:bookmarkEnd w:id="0"/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129D7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6672C"/>
    <w:rsid w:val="007F72C8"/>
    <w:rsid w:val="008E167C"/>
    <w:rsid w:val="00A6198B"/>
    <w:rsid w:val="00BD3027"/>
    <w:rsid w:val="00D67DB5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2019-09-26T15:25:00Z</dcterms:created>
  <dcterms:modified xsi:type="dcterms:W3CDTF">2019-09-30T16:50:00Z</dcterms:modified>
</cp:coreProperties>
</file>