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288EB" w14:textId="0BB1CAA8" w:rsidR="00FB2639" w:rsidRDefault="001B6484" w:rsidP="001B6484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#315-</w:t>
      </w:r>
      <w:r w:rsidR="00BC159A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 xml:space="preserve"> Screw-On Anchor </w:t>
      </w:r>
      <w:r w:rsidR="00BC159A">
        <w:rPr>
          <w:rFonts w:ascii="Arial" w:hAnsi="Arial" w:cs="Arial"/>
          <w:color w:val="000000"/>
        </w:rPr>
        <w:t>Plate</w:t>
      </w:r>
    </w:p>
    <w:p w14:paraId="3C8B80A1" w14:textId="77777777" w:rsidR="00FB2639" w:rsidRDefault="00FB2639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</w:p>
    <w:p w14:paraId="4ED2717C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</w:t>
      </w:r>
      <w:r w:rsidR="005C3EF2">
        <w:rPr>
          <w:rFonts w:ascii="Arial" w:hAnsi="Arial" w:cs="Arial"/>
          <w:color w:val="000000"/>
        </w:rPr>
        <w:t xml:space="preserve"> 04 00 00 MASONRY</w:t>
      </w:r>
    </w:p>
    <w:p w14:paraId="7A588972" w14:textId="36507B5B" w:rsidR="004174D2" w:rsidRDefault="004174D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 04 05 19.16 Masonry Anchors</w:t>
      </w:r>
    </w:p>
    <w:p w14:paraId="72CA9025" w14:textId="6008CCCE" w:rsidR="00C43762" w:rsidRDefault="00C4376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 04 05 23 Masonry Accessories</w:t>
      </w:r>
      <w:bookmarkStart w:id="0" w:name="_GoBack"/>
      <w:bookmarkEnd w:id="0"/>
    </w:p>
    <w:p w14:paraId="319DCDBB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0DEA4765" w14:textId="77777777" w:rsidR="00EA05C2" w:rsidRPr="00FC005D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b/>
          <w:color w:val="000000"/>
        </w:rPr>
      </w:pPr>
      <w:r w:rsidRPr="00FC005D">
        <w:rPr>
          <w:rFonts w:ascii="Arial" w:hAnsi="Arial" w:cs="Arial"/>
          <w:b/>
          <w:color w:val="000000"/>
        </w:rPr>
        <w:t>PART 1: GENERAL</w:t>
      </w:r>
    </w:p>
    <w:p w14:paraId="6FC1939A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704877B3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1.1 RELATED SECTIONS</w:t>
      </w:r>
    </w:p>
    <w:p w14:paraId="2724F881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505E24AF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A. Provide shop drawings for all product locations.</w:t>
      </w:r>
    </w:p>
    <w:p w14:paraId="46B233C7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3D7929D7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1.2 SUBMITTALS</w:t>
      </w:r>
    </w:p>
    <w:p w14:paraId="6C47010F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7B008220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A. Manufacturer Certificate of Compliance for materials. </w:t>
      </w:r>
    </w:p>
    <w:p w14:paraId="5D8CF232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033449A6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B. Product Data: Manufacturer’s data sheet on each type of product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furnished. </w:t>
      </w:r>
    </w:p>
    <w:p w14:paraId="07FA24D9" w14:textId="77777777" w:rsidR="00EA05C2" w:rsidRP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22644D83" w14:textId="77777777" w:rsidR="00EA05C2" w:rsidRPr="00FC005D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b/>
          <w:color w:val="000000"/>
          <w:szCs w:val="24"/>
        </w:rPr>
      </w:pPr>
      <w:r w:rsidRPr="00FC005D">
        <w:rPr>
          <w:rFonts w:ascii="Arial" w:hAnsi="Arial" w:cs="Arial"/>
          <w:b/>
          <w:color w:val="000000"/>
          <w:szCs w:val="24"/>
        </w:rPr>
        <w:t>PART 2: MANUFACTURER</w:t>
      </w:r>
    </w:p>
    <w:p w14:paraId="7CFE594B" w14:textId="77777777" w:rsid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</w:p>
    <w:p w14:paraId="44B48479" w14:textId="77777777" w:rsid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  <w:t>2.1 MANUFACTURER</w:t>
      </w:r>
    </w:p>
    <w:p w14:paraId="5C4AFFAE" w14:textId="77777777" w:rsid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</w:p>
    <w:p w14:paraId="443F9B5D" w14:textId="77777777" w:rsidR="00265336" w:rsidRP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 xml:space="preserve">Acceptable Manufacturer:  </w:t>
      </w:r>
    </w:p>
    <w:p w14:paraId="573820DD" w14:textId="77777777" w:rsidR="00265336" w:rsidRP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>Heckmann Building Products</w:t>
      </w:r>
    </w:p>
    <w:p w14:paraId="1F51B593" w14:textId="77777777" w:rsidR="00265336" w:rsidRP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>110 Richards Ave.</w:t>
      </w:r>
    </w:p>
    <w:p w14:paraId="1CAF8279" w14:textId="77777777" w:rsidR="00265336" w:rsidRP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>Norwalk, CT 06854-1685</w:t>
      </w:r>
    </w:p>
    <w:p w14:paraId="142D2D08" w14:textId="77777777" w:rsidR="00265336" w:rsidRPr="00EA05C2" w:rsidRDefault="00EA05C2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>800-621-4140</w:t>
      </w:r>
      <w:r w:rsidR="00265336" w:rsidRPr="00EA05C2"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ab/>
      </w:r>
    </w:p>
    <w:p w14:paraId="242553EA" w14:textId="77777777" w:rsidR="00265336" w:rsidRPr="00EA05C2" w:rsidRDefault="00EA05C2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 xml:space="preserve">Email: info@heckmannanchors.com </w:t>
      </w:r>
    </w:p>
    <w:p w14:paraId="471100D7" w14:textId="77777777" w:rsidR="00265336" w:rsidRPr="00EA05C2" w:rsidRDefault="00EA05C2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 xml:space="preserve">Website:  </w:t>
      </w:r>
      <w:hyperlink r:id="rId6" w:history="1">
        <w:r w:rsidR="004A074B" w:rsidRPr="00EA05C2">
          <w:rPr>
            <w:rStyle w:val="Hyperlink"/>
            <w:rFonts w:ascii="Arial" w:hAnsi="Arial" w:cs="Arial"/>
            <w:szCs w:val="24"/>
          </w:rPr>
          <w:t>www.heckmannanchors.com</w:t>
        </w:r>
      </w:hyperlink>
    </w:p>
    <w:p w14:paraId="725A00DC" w14:textId="77777777" w:rsidR="004A074B" w:rsidRDefault="004A074B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</w:p>
    <w:p w14:paraId="01DFE014" w14:textId="77777777" w:rsidR="00EA05C2" w:rsidRDefault="00EA05C2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2.2 APPLICATIONS</w:t>
      </w:r>
    </w:p>
    <w:p w14:paraId="04A3FEF7" w14:textId="77777777" w:rsidR="00EA05C2" w:rsidRPr="00EA05C2" w:rsidRDefault="00EA05C2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</w:p>
    <w:p w14:paraId="2278F6D7" w14:textId="77777777" w:rsidR="004A074B" w:rsidRPr="00EA05C2" w:rsidRDefault="00EA05C2" w:rsidP="004A074B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4A074B" w:rsidRPr="00EA05C2">
        <w:rPr>
          <w:rFonts w:ascii="Arial" w:hAnsi="Arial" w:cs="Arial"/>
          <w:color w:val="000000"/>
          <w:szCs w:val="24"/>
        </w:rPr>
        <w:t xml:space="preserve">A. Provide anchoring systems that comply with the Building Code Requirements </w:t>
      </w:r>
      <w:r>
        <w:rPr>
          <w:rFonts w:ascii="Arial" w:hAnsi="Arial" w:cs="Arial"/>
          <w:color w:val="000000"/>
          <w:szCs w:val="24"/>
        </w:rPr>
        <w:tab/>
      </w:r>
      <w:r w:rsidR="004A074B" w:rsidRPr="00EA05C2">
        <w:rPr>
          <w:rFonts w:ascii="Arial" w:hAnsi="Arial" w:cs="Arial"/>
          <w:color w:val="000000"/>
          <w:szCs w:val="24"/>
        </w:rPr>
        <w:t>for Masonry Structures TMS 402-16.</w:t>
      </w:r>
    </w:p>
    <w:p w14:paraId="15A26DEA" w14:textId="77777777" w:rsidR="00A6198B" w:rsidRPr="00EA05C2" w:rsidRDefault="00A6198B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  <w:szCs w:val="24"/>
        </w:rPr>
      </w:pPr>
    </w:p>
    <w:p w14:paraId="135F701B" w14:textId="068EE5D2" w:rsidR="003305F0" w:rsidRDefault="00EA05C2" w:rsidP="003305F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3305F0" w:rsidRPr="00EA05C2">
        <w:rPr>
          <w:rFonts w:ascii="Arial" w:hAnsi="Arial" w:cs="Arial"/>
          <w:szCs w:val="24"/>
        </w:rPr>
        <w:t xml:space="preserve">B. ASTM A 36/A36M-14 Standard Specification for Carbon Structural Steel. </w:t>
      </w:r>
    </w:p>
    <w:p w14:paraId="33136382" w14:textId="09DD513D" w:rsidR="00673F68" w:rsidRDefault="00673F68" w:rsidP="003305F0">
      <w:pPr>
        <w:rPr>
          <w:rFonts w:ascii="Arial" w:hAnsi="Arial" w:cs="Arial"/>
          <w:szCs w:val="24"/>
        </w:rPr>
      </w:pPr>
    </w:p>
    <w:p w14:paraId="0A8250ED" w14:textId="0E565971" w:rsidR="00673F68" w:rsidRPr="00EA05C2" w:rsidRDefault="00673F68" w:rsidP="003305F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eastAsiaTheme="minorHAnsi" w:hAnsi="Arial" w:cs="Arial"/>
          <w:szCs w:val="24"/>
        </w:rPr>
        <w:t>C. ASTM A1008/A1008M Sheet Metal Anchors and Ties (Plain Steel)</w:t>
      </w:r>
    </w:p>
    <w:p w14:paraId="4F5C7F95" w14:textId="77777777" w:rsidR="003305F0" w:rsidRPr="00EA05C2" w:rsidRDefault="003305F0" w:rsidP="004A074B">
      <w:pPr>
        <w:widowControl/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2A974911" w14:textId="446EBC56" w:rsidR="003305F0" w:rsidRDefault="00EA05C2" w:rsidP="003305F0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  <w:r>
        <w:rPr>
          <w:rFonts w:ascii="Arial" w:hAnsi="Arial" w:cs="Arial"/>
          <w:szCs w:val="24"/>
        </w:rPr>
        <w:tab/>
      </w:r>
      <w:r w:rsidR="00673F68">
        <w:rPr>
          <w:rFonts w:ascii="Arial" w:hAnsi="Arial" w:cs="Arial"/>
          <w:szCs w:val="24"/>
        </w:rPr>
        <w:t>D</w:t>
      </w:r>
      <w:r w:rsidR="003305F0" w:rsidRPr="00EA05C2">
        <w:rPr>
          <w:rFonts w:ascii="Arial" w:hAnsi="Arial" w:cs="Arial"/>
          <w:szCs w:val="24"/>
        </w:rPr>
        <w:t xml:space="preserve">. </w:t>
      </w:r>
      <w:r w:rsidR="003305F0" w:rsidRPr="00EA05C2">
        <w:rPr>
          <w:rFonts w:ascii="Arial" w:eastAsiaTheme="minorHAnsi" w:hAnsi="Arial" w:cs="Arial"/>
          <w:snapToGrid/>
          <w:szCs w:val="24"/>
        </w:rPr>
        <w:t xml:space="preserve">ASTM A153/A153M-16 Standard Specification for Zinc Coating (Hot-Dip) on </w:t>
      </w:r>
      <w:r>
        <w:rPr>
          <w:rFonts w:ascii="Arial" w:eastAsiaTheme="minorHAnsi" w:hAnsi="Arial" w:cs="Arial"/>
          <w:snapToGrid/>
          <w:szCs w:val="24"/>
        </w:rPr>
        <w:tab/>
      </w:r>
      <w:r w:rsidR="003305F0" w:rsidRPr="00EA05C2">
        <w:rPr>
          <w:rFonts w:ascii="Arial" w:eastAsiaTheme="minorHAnsi" w:hAnsi="Arial" w:cs="Arial"/>
          <w:snapToGrid/>
          <w:szCs w:val="24"/>
        </w:rPr>
        <w:t>Iron and Steel Hardware</w:t>
      </w:r>
    </w:p>
    <w:p w14:paraId="2EFC94F9" w14:textId="2AEBE89A" w:rsidR="00EA303D" w:rsidRDefault="00EA303D" w:rsidP="003305F0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</w:p>
    <w:p w14:paraId="3747351C" w14:textId="02891B16" w:rsidR="00EA303D" w:rsidRPr="00EA05C2" w:rsidRDefault="00EA303D" w:rsidP="003305F0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  <w:r>
        <w:rPr>
          <w:rFonts w:ascii="Arial" w:eastAsiaTheme="minorHAnsi" w:hAnsi="Arial" w:cs="Arial"/>
          <w:snapToGrid/>
          <w:szCs w:val="24"/>
        </w:rPr>
        <w:tab/>
      </w:r>
      <w:r w:rsidR="00673F68">
        <w:rPr>
          <w:rFonts w:ascii="Arial" w:eastAsiaTheme="minorHAnsi" w:hAnsi="Arial" w:cs="Arial"/>
          <w:snapToGrid/>
          <w:szCs w:val="24"/>
        </w:rPr>
        <w:t>E</w:t>
      </w:r>
      <w:r>
        <w:rPr>
          <w:rFonts w:ascii="Arial" w:eastAsiaTheme="minorHAnsi" w:hAnsi="Arial" w:cs="Arial"/>
          <w:snapToGrid/>
          <w:szCs w:val="24"/>
        </w:rPr>
        <w:t>. Stainless Steel AISI [Type 304] [or] [Type 316]</w:t>
      </w:r>
    </w:p>
    <w:p w14:paraId="08DAC960" w14:textId="77777777" w:rsidR="003305F0" w:rsidRPr="00EA05C2" w:rsidRDefault="003305F0" w:rsidP="004A074B">
      <w:pPr>
        <w:widowControl/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4C6C2431" w14:textId="28CE40C2" w:rsidR="003305F0" w:rsidRPr="00EA05C2" w:rsidRDefault="00EA05C2" w:rsidP="003305F0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  <w:r>
        <w:rPr>
          <w:rFonts w:ascii="Arial" w:eastAsiaTheme="minorHAnsi" w:hAnsi="Arial" w:cs="Arial"/>
          <w:bCs/>
          <w:snapToGrid/>
          <w:szCs w:val="24"/>
        </w:rPr>
        <w:lastRenderedPageBreak/>
        <w:tab/>
      </w:r>
      <w:r w:rsidR="00673F68">
        <w:rPr>
          <w:rFonts w:ascii="Arial" w:eastAsiaTheme="minorHAnsi" w:hAnsi="Arial" w:cs="Arial"/>
          <w:bCs/>
          <w:snapToGrid/>
          <w:szCs w:val="24"/>
        </w:rPr>
        <w:t>F</w:t>
      </w:r>
      <w:r w:rsidR="003305F0" w:rsidRPr="00EA05C2">
        <w:rPr>
          <w:rFonts w:ascii="Arial" w:eastAsiaTheme="minorHAnsi" w:hAnsi="Arial" w:cs="Arial"/>
          <w:bCs/>
          <w:snapToGrid/>
          <w:szCs w:val="24"/>
        </w:rPr>
        <w:t xml:space="preserve">. </w:t>
      </w:r>
      <w:r w:rsidR="003305F0" w:rsidRPr="00EA05C2">
        <w:rPr>
          <w:rFonts w:ascii="Arial" w:eastAsiaTheme="minorHAnsi" w:hAnsi="Arial" w:cs="Arial"/>
          <w:snapToGrid/>
          <w:szCs w:val="24"/>
        </w:rPr>
        <w:t>ASTM A240/A240M-15b Standard Specification for Chromium and Chromium-</w:t>
      </w:r>
      <w:r>
        <w:rPr>
          <w:rFonts w:ascii="Arial" w:eastAsiaTheme="minorHAnsi" w:hAnsi="Arial" w:cs="Arial"/>
          <w:snapToGrid/>
          <w:szCs w:val="24"/>
        </w:rPr>
        <w:tab/>
      </w:r>
      <w:r w:rsidR="003305F0" w:rsidRPr="00EA05C2">
        <w:rPr>
          <w:rFonts w:ascii="Arial" w:eastAsiaTheme="minorHAnsi" w:hAnsi="Arial" w:cs="Arial"/>
          <w:snapToGrid/>
          <w:szCs w:val="24"/>
        </w:rPr>
        <w:t xml:space="preserve">Nickel Stainless Steel Plate, Sheet, and Strip for Pressure Vessels and for </w:t>
      </w:r>
      <w:r>
        <w:rPr>
          <w:rFonts w:ascii="Arial" w:eastAsiaTheme="minorHAnsi" w:hAnsi="Arial" w:cs="Arial"/>
          <w:snapToGrid/>
          <w:szCs w:val="24"/>
        </w:rPr>
        <w:tab/>
      </w:r>
      <w:r w:rsidR="003305F0" w:rsidRPr="00EA05C2">
        <w:rPr>
          <w:rFonts w:ascii="Arial" w:eastAsiaTheme="minorHAnsi" w:hAnsi="Arial" w:cs="Arial"/>
          <w:snapToGrid/>
          <w:szCs w:val="24"/>
        </w:rPr>
        <w:t>General Application.</w:t>
      </w:r>
    </w:p>
    <w:p w14:paraId="401CA02D" w14:textId="00F33F3F" w:rsidR="00EA05C2" w:rsidRDefault="00EA05C2" w:rsidP="000B3C26">
      <w:pPr>
        <w:widowControl/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2539B677" w14:textId="3C420E03" w:rsidR="003305F0" w:rsidRDefault="00EA05C2" w:rsidP="003305F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673F68">
        <w:rPr>
          <w:rFonts w:ascii="Arial" w:hAnsi="Arial" w:cs="Arial"/>
          <w:szCs w:val="24"/>
        </w:rPr>
        <w:t>G</w:t>
      </w:r>
      <w:r w:rsidR="003305F0" w:rsidRPr="00EA05C2">
        <w:rPr>
          <w:rFonts w:ascii="Arial" w:hAnsi="Arial" w:cs="Arial"/>
          <w:szCs w:val="24"/>
        </w:rPr>
        <w:t xml:space="preserve">. ASTM A666-15 Standard Specification for Annealed or Cold-Worked </w:t>
      </w:r>
      <w:r>
        <w:rPr>
          <w:rFonts w:ascii="Arial" w:hAnsi="Arial" w:cs="Arial"/>
          <w:szCs w:val="24"/>
        </w:rPr>
        <w:tab/>
      </w:r>
      <w:r w:rsidR="003305F0" w:rsidRPr="00EA05C2">
        <w:rPr>
          <w:rFonts w:ascii="Arial" w:hAnsi="Arial" w:cs="Arial"/>
          <w:szCs w:val="24"/>
        </w:rPr>
        <w:t>Austenitic Stainless Steel Sheet, Strip, Plate, and Flat Bar.</w:t>
      </w:r>
    </w:p>
    <w:p w14:paraId="6BE81FDF" w14:textId="31FA94EE" w:rsidR="00EA05C2" w:rsidRDefault="00EA05C2" w:rsidP="003305F0">
      <w:pPr>
        <w:rPr>
          <w:rFonts w:ascii="Arial" w:hAnsi="Arial" w:cs="Arial"/>
          <w:szCs w:val="24"/>
        </w:rPr>
      </w:pPr>
    </w:p>
    <w:p w14:paraId="431BA466" w14:textId="5DCBE986" w:rsidR="00EA05C2" w:rsidRDefault="00EA05C2" w:rsidP="003305F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2.3 MATERIALS</w:t>
      </w:r>
      <w:r w:rsidR="00C43762">
        <w:rPr>
          <w:rFonts w:ascii="Arial" w:hAnsi="Arial" w:cs="Arial"/>
          <w:szCs w:val="24"/>
        </w:rPr>
        <w:t xml:space="preserve"> </w:t>
      </w:r>
    </w:p>
    <w:p w14:paraId="167EB699" w14:textId="77777777" w:rsidR="00EA05C2" w:rsidRDefault="00EA05C2" w:rsidP="003305F0">
      <w:pPr>
        <w:rPr>
          <w:rFonts w:ascii="Arial" w:hAnsi="Arial" w:cs="Arial"/>
          <w:szCs w:val="24"/>
        </w:rPr>
      </w:pPr>
    </w:p>
    <w:p w14:paraId="162FC162" w14:textId="22ADBF27" w:rsidR="00027F90" w:rsidRDefault="00EA05C2" w:rsidP="00027F90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ab/>
      </w:r>
      <w:r w:rsidR="001B6484">
        <w:rPr>
          <w:rFonts w:ascii="Arial" w:hAnsi="Arial" w:cs="Arial"/>
          <w:b/>
          <w:bCs/>
          <w:szCs w:val="24"/>
        </w:rPr>
        <w:t>NO. 315-</w:t>
      </w:r>
      <w:r w:rsidR="00BC159A">
        <w:rPr>
          <w:rFonts w:ascii="Arial" w:hAnsi="Arial" w:cs="Arial"/>
          <w:b/>
          <w:bCs/>
          <w:szCs w:val="24"/>
        </w:rPr>
        <w:t>D</w:t>
      </w:r>
      <w:r w:rsidR="001B6484">
        <w:rPr>
          <w:rFonts w:ascii="Arial" w:hAnsi="Arial" w:cs="Arial"/>
          <w:b/>
          <w:bCs/>
          <w:szCs w:val="24"/>
        </w:rPr>
        <w:t xml:space="preserve"> SCREW-ON ANCHOR </w:t>
      </w:r>
      <w:r w:rsidR="00BC159A">
        <w:rPr>
          <w:rFonts w:ascii="Arial" w:hAnsi="Arial" w:cs="Arial"/>
          <w:b/>
          <w:bCs/>
          <w:szCs w:val="24"/>
        </w:rPr>
        <w:t>PLATE</w:t>
      </w:r>
    </w:p>
    <w:p w14:paraId="55505A8F" w14:textId="1B92BFFD" w:rsidR="001B6484" w:rsidRPr="001B6484" w:rsidRDefault="001B6484" w:rsidP="00027F90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 w:rsidR="00BC159A">
        <w:rPr>
          <w:rFonts w:ascii="Arial" w:hAnsi="Arial" w:cs="Arial"/>
          <w:szCs w:val="24"/>
        </w:rPr>
        <w:t>[[</w:t>
      </w:r>
      <w:r>
        <w:rPr>
          <w:rFonts w:ascii="Arial" w:hAnsi="Arial" w:cs="Arial"/>
          <w:szCs w:val="24"/>
        </w:rPr>
        <w:t>12 gage</w:t>
      </w:r>
      <w:r w:rsidR="00BC159A">
        <w:rPr>
          <w:rFonts w:ascii="Arial" w:hAnsi="Arial" w:cs="Arial"/>
          <w:szCs w:val="24"/>
        </w:rPr>
        <w:t>][14 gage]]</w:t>
      </w:r>
      <w:r>
        <w:rPr>
          <w:rFonts w:ascii="Arial" w:hAnsi="Arial" w:cs="Arial"/>
          <w:szCs w:val="24"/>
        </w:rPr>
        <w:t xml:space="preserve"> x </w:t>
      </w:r>
      <w:r w:rsidR="00BC159A">
        <w:rPr>
          <w:rFonts w:ascii="Arial" w:hAnsi="Arial" w:cs="Arial"/>
          <w:szCs w:val="24"/>
        </w:rPr>
        <w:t>1-1/4</w:t>
      </w:r>
      <w:r>
        <w:rPr>
          <w:rFonts w:ascii="Arial" w:hAnsi="Arial" w:cs="Arial"/>
          <w:szCs w:val="24"/>
        </w:rPr>
        <w:t>” wide x 6-1/2” long with ¼” diameter holes</w:t>
      </w:r>
    </w:p>
    <w:p w14:paraId="33177543" w14:textId="6F2EA6F5" w:rsidR="00027F90" w:rsidRDefault="00027F90" w:rsidP="003305F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Materials: [Hotdip Galvanized After Fabrication] [Stainless Steel]</w:t>
      </w:r>
    </w:p>
    <w:p w14:paraId="25FA652E" w14:textId="77777777" w:rsidR="00EA05C2" w:rsidRDefault="00EA05C2" w:rsidP="003305F0">
      <w:pPr>
        <w:rPr>
          <w:rFonts w:ascii="Arial" w:hAnsi="Arial" w:cs="Arial"/>
          <w:szCs w:val="24"/>
        </w:rPr>
      </w:pPr>
    </w:p>
    <w:p w14:paraId="12086763" w14:textId="77777777" w:rsidR="00EA05C2" w:rsidRPr="00FC005D" w:rsidRDefault="00EA05C2" w:rsidP="003305F0">
      <w:pPr>
        <w:rPr>
          <w:rFonts w:ascii="Arial" w:hAnsi="Arial" w:cs="Arial"/>
          <w:b/>
          <w:szCs w:val="24"/>
        </w:rPr>
      </w:pPr>
      <w:r w:rsidRPr="00FC005D">
        <w:rPr>
          <w:rFonts w:ascii="Arial" w:hAnsi="Arial" w:cs="Arial"/>
          <w:b/>
          <w:szCs w:val="24"/>
        </w:rPr>
        <w:t>PART 3: EXECUTION</w:t>
      </w:r>
    </w:p>
    <w:p w14:paraId="6772F3FD" w14:textId="77777777" w:rsidR="00EA05C2" w:rsidRDefault="00EA05C2" w:rsidP="003305F0">
      <w:pPr>
        <w:rPr>
          <w:rFonts w:ascii="Arial" w:hAnsi="Arial" w:cs="Arial"/>
          <w:szCs w:val="24"/>
        </w:rPr>
      </w:pPr>
    </w:p>
    <w:p w14:paraId="40072580" w14:textId="77777777" w:rsidR="00EA05C2" w:rsidRDefault="00EA05C2" w:rsidP="003305F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A. Install as specified in applicable masonry section(s).</w:t>
      </w:r>
    </w:p>
    <w:p w14:paraId="6D366B40" w14:textId="77777777" w:rsidR="00EA05C2" w:rsidRPr="00EA05C2" w:rsidRDefault="00EA05C2" w:rsidP="003305F0">
      <w:pPr>
        <w:rPr>
          <w:rFonts w:ascii="Arial" w:hAnsi="Arial" w:cs="Arial"/>
          <w:szCs w:val="24"/>
        </w:rPr>
      </w:pPr>
    </w:p>
    <w:p w14:paraId="5BBD6897" w14:textId="77777777" w:rsidR="004A074B" w:rsidRPr="00EA05C2" w:rsidRDefault="004A074B" w:rsidP="004A074B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</w:p>
    <w:p w14:paraId="0C6249E4" w14:textId="77777777" w:rsidR="004A074B" w:rsidRPr="00EA05C2" w:rsidRDefault="004A074B" w:rsidP="003E430F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</w:p>
    <w:p w14:paraId="31B96BEC" w14:textId="77777777" w:rsidR="004A074B" w:rsidRPr="00EA05C2" w:rsidRDefault="004A074B" w:rsidP="004A074B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</w:p>
    <w:p w14:paraId="316E0A23" w14:textId="77777777" w:rsidR="004A074B" w:rsidRPr="00EA05C2" w:rsidRDefault="004A074B">
      <w:pPr>
        <w:rPr>
          <w:rFonts w:ascii="Arial" w:hAnsi="Arial" w:cs="Arial"/>
          <w:szCs w:val="24"/>
        </w:rPr>
      </w:pPr>
    </w:p>
    <w:p w14:paraId="6587AC8A" w14:textId="77777777" w:rsidR="004A074B" w:rsidRPr="00EA05C2" w:rsidRDefault="004A074B">
      <w:pPr>
        <w:rPr>
          <w:rFonts w:ascii="Arial" w:hAnsi="Arial" w:cs="Arial"/>
          <w:szCs w:val="24"/>
        </w:rPr>
      </w:pPr>
    </w:p>
    <w:p w14:paraId="20F32372" w14:textId="77777777" w:rsidR="004A074B" w:rsidRPr="00EA05C2" w:rsidRDefault="004A074B" w:rsidP="003305F0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 w:val="20"/>
        </w:rPr>
      </w:pPr>
    </w:p>
    <w:p w14:paraId="2AA382D0" w14:textId="77777777" w:rsidR="003305F0" w:rsidRPr="00EA05C2" w:rsidRDefault="003305F0" w:rsidP="003305F0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 w:val="20"/>
        </w:rPr>
      </w:pPr>
    </w:p>
    <w:sectPr w:rsidR="003305F0" w:rsidRPr="00EA0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2455F"/>
    <w:multiLevelType w:val="hybridMultilevel"/>
    <w:tmpl w:val="7046B7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17E06"/>
    <w:multiLevelType w:val="hybridMultilevel"/>
    <w:tmpl w:val="49AEE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36"/>
    <w:rsid w:val="00027F90"/>
    <w:rsid w:val="000B3C26"/>
    <w:rsid w:val="001B6484"/>
    <w:rsid w:val="00265336"/>
    <w:rsid w:val="00271651"/>
    <w:rsid w:val="003305F0"/>
    <w:rsid w:val="00366AA9"/>
    <w:rsid w:val="003E430F"/>
    <w:rsid w:val="004174D2"/>
    <w:rsid w:val="00422DA6"/>
    <w:rsid w:val="004A074B"/>
    <w:rsid w:val="00502CE5"/>
    <w:rsid w:val="00573537"/>
    <w:rsid w:val="005C3EF2"/>
    <w:rsid w:val="00673F68"/>
    <w:rsid w:val="0076672C"/>
    <w:rsid w:val="00A6198B"/>
    <w:rsid w:val="00BC159A"/>
    <w:rsid w:val="00BD3027"/>
    <w:rsid w:val="00C43762"/>
    <w:rsid w:val="00DD7414"/>
    <w:rsid w:val="00EA05C2"/>
    <w:rsid w:val="00EA303D"/>
    <w:rsid w:val="00FB2639"/>
    <w:rsid w:val="00F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56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336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3E430F"/>
    <w:pPr>
      <w:widowControl/>
      <w:spacing w:before="100" w:after="100"/>
      <w:ind w:left="360" w:right="36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4A07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0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336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3E430F"/>
    <w:pPr>
      <w:widowControl/>
      <w:spacing w:before="100" w:after="100"/>
      <w:ind w:left="360" w:right="36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4A07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0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ckmannanchor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Curtis</dc:creator>
  <cp:lastModifiedBy>Paul Curtis</cp:lastModifiedBy>
  <cp:revision>3</cp:revision>
  <dcterms:created xsi:type="dcterms:W3CDTF">2019-09-20T13:50:00Z</dcterms:created>
  <dcterms:modified xsi:type="dcterms:W3CDTF">2019-09-30T21:14:00Z</dcterms:modified>
</cp:coreProperties>
</file>